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Вопрос</w:t>
            </w:r>
          </w:p>
        </w:tc>
        <w:tc>
          <w:tcPr/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Ответ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Кто ваша аудитория?</w:t>
            </w:r>
          </w:p>
        </w:tc>
        <w:tc>
          <w:tcPr/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На каких каналах вы будете распространять историю?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Кто ваш герой?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Какая цель у вашего героя?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В чем конфликт?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Чего хочет ваш главный герой? Что мешает ему это получить? И кто или что стоит на пути?</w:t>
              <w:br w:type="textWrapping"/>
              <w:t xml:space="preserve">Вот несколько возможных конфликтов, с которых можно начать: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hd w:fill="ffffff" w:val="clear"/>
              <w:spacing w:after="0" w:afterAutospacing="0" w:lineRule="auto"/>
              <w:ind w:left="720" w:hanging="36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Моральный/Аморальный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hd w:fill="ffffff" w:val="clear"/>
              <w:spacing w:after="0" w:afterAutospacing="0" w:lineRule="auto"/>
              <w:ind w:left="720" w:hanging="36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Грязный/Чистый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hd w:fill="ffffff" w:val="clear"/>
              <w:spacing w:after="0" w:afterAutospacing="0" w:lineRule="auto"/>
              <w:ind w:left="720" w:hanging="36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Нежный/Беспощадный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hd w:fill="ffffff" w:val="clear"/>
              <w:spacing w:after="0" w:afterAutospacing="0" w:lineRule="auto"/>
              <w:ind w:left="720" w:hanging="36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Храбрый/трусливый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hd w:fill="ffffff" w:val="clear"/>
              <w:spacing w:after="240" w:lineRule="auto"/>
              <w:ind w:left="720" w:hanging="360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Верный/Непостоянный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С чего начинается ваша история?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В чем заключается кульминация истории?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Как герою удается справится с препятствием?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Детали и образы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(где, что делает герой, что любит, как выглядит, что его окружает, другие подробности, о которых мало кто знает)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Какой призыв к действию?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